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D2495" w14:textId="77777777" w:rsidR="00C21921" w:rsidRDefault="00C21921" w:rsidP="00C21921">
      <w:pPr>
        <w:jc w:val="center"/>
        <w:rPr>
          <w:b/>
          <w:bCs/>
          <w:szCs w:val="24"/>
        </w:rPr>
      </w:pPr>
      <w:r w:rsidRPr="00207D52">
        <w:rPr>
          <w:b/>
          <w:bCs/>
          <w:szCs w:val="24"/>
        </w:rPr>
        <w:t>Klauzula Informacyjna</w:t>
      </w:r>
    </w:p>
    <w:p w14:paraId="13115BBF" w14:textId="77777777" w:rsidR="00C21921" w:rsidRPr="00C21921" w:rsidRDefault="00C21921" w:rsidP="00C21921">
      <w:pPr>
        <w:spacing w:line="240" w:lineRule="auto"/>
        <w:jc w:val="both"/>
        <w:rPr>
          <w:rStyle w:val="eop"/>
          <w:color w:val="000000" w:themeColor="text1"/>
          <w:sz w:val="20"/>
          <w:szCs w:val="20"/>
        </w:rPr>
      </w:pPr>
      <w:r w:rsidRPr="00207D52">
        <w:rPr>
          <w:rStyle w:val="normaltextrun"/>
          <w:color w:val="000000"/>
          <w:sz w:val="20"/>
          <w:shd w:val="clear" w:color="auto" w:fill="FFFFFF"/>
        </w:rPr>
        <w:t xml:space="preserve">W związku z realizacją wymogów Rozporządzenia Parlamentu Europejskiego i Rady (UE) 2016/679 z dnia 27 kwietnia 2016 r. </w:t>
      </w:r>
      <w:r>
        <w:rPr>
          <w:rStyle w:val="normaltextrun"/>
          <w:color w:val="000000"/>
          <w:sz w:val="20"/>
          <w:shd w:val="clear" w:color="auto" w:fill="FFFFFF"/>
        </w:rPr>
        <w:t xml:space="preserve">(RODO), </w:t>
      </w:r>
      <w:r>
        <w:rPr>
          <w:color w:val="000000" w:themeColor="text1"/>
          <w:sz w:val="20"/>
          <w:szCs w:val="20"/>
        </w:rPr>
        <w:t>p</w:t>
      </w:r>
      <w:r w:rsidRPr="009A0436">
        <w:rPr>
          <w:color w:val="000000" w:themeColor="text1"/>
          <w:sz w:val="20"/>
          <w:szCs w:val="20"/>
        </w:rPr>
        <w:t>ragniemy Państwa poinformować o następujących zasadach przetwarzania danych osobowych</w:t>
      </w:r>
      <w:r>
        <w:rPr>
          <w:color w:val="000000" w:themeColor="text1"/>
          <w:sz w:val="20"/>
          <w:szCs w:val="20"/>
        </w:rPr>
        <w:t>:</w:t>
      </w:r>
    </w:p>
    <w:p w14:paraId="1BF96C48" w14:textId="77777777" w:rsidR="00C21921" w:rsidRDefault="00C21921" w:rsidP="00C21921">
      <w:pPr>
        <w:spacing w:line="240" w:lineRule="auto"/>
        <w:jc w:val="both"/>
        <w:rPr>
          <w:rStyle w:val="normaltextrun"/>
          <w:b/>
          <w:bCs/>
          <w:color w:val="000000"/>
          <w:sz w:val="20"/>
          <w:shd w:val="clear" w:color="auto" w:fill="FFFFFF"/>
        </w:rPr>
      </w:pPr>
    </w:p>
    <w:p w14:paraId="4ABBBAFB" w14:textId="77777777" w:rsidR="00C21921" w:rsidRDefault="00C21921" w:rsidP="00C21921">
      <w:pPr>
        <w:spacing w:line="240" w:lineRule="auto"/>
        <w:jc w:val="both"/>
        <w:rPr>
          <w:rStyle w:val="normaltextrun"/>
          <w:bCs/>
          <w:color w:val="000000"/>
          <w:sz w:val="20"/>
          <w:shd w:val="clear" w:color="auto" w:fill="FFFFFF"/>
        </w:rPr>
      </w:pPr>
      <w:r w:rsidRPr="001D5F90">
        <w:rPr>
          <w:rStyle w:val="normaltextrun"/>
          <w:b/>
          <w:bCs/>
          <w:color w:val="000000"/>
          <w:sz w:val="20"/>
          <w:shd w:val="clear" w:color="auto" w:fill="FFFFFF"/>
        </w:rPr>
        <w:t xml:space="preserve">Administratorem Danych Osobowych </w:t>
      </w:r>
      <w:r w:rsidRPr="001D5F90">
        <w:rPr>
          <w:rStyle w:val="normaltextrun"/>
          <w:bCs/>
          <w:color w:val="000000"/>
          <w:sz w:val="20"/>
          <w:shd w:val="clear" w:color="auto" w:fill="FFFFFF"/>
        </w:rPr>
        <w:t>przetwarzanych w Urzędzie Gminy w Sicienku, ul. Mrotecka 9, 86-014 Sicienko jest Wójt Gminy Sicienko</w:t>
      </w:r>
      <w:r>
        <w:rPr>
          <w:rStyle w:val="normaltextrun"/>
          <w:bCs/>
          <w:color w:val="000000"/>
          <w:sz w:val="20"/>
          <w:shd w:val="clear" w:color="auto" w:fill="FFFFFF"/>
        </w:rPr>
        <w:t xml:space="preserve">. </w:t>
      </w:r>
    </w:p>
    <w:p w14:paraId="1F010B33" w14:textId="77777777" w:rsidR="00C21921" w:rsidRDefault="00C21921" w:rsidP="00C21921">
      <w:pPr>
        <w:spacing w:line="240" w:lineRule="auto"/>
        <w:jc w:val="both"/>
        <w:rPr>
          <w:rStyle w:val="normaltextrun"/>
          <w:bCs/>
          <w:color w:val="000000"/>
          <w:sz w:val="20"/>
          <w:shd w:val="clear" w:color="auto" w:fill="FFFFFF"/>
        </w:rPr>
      </w:pPr>
      <w:r>
        <w:rPr>
          <w:rStyle w:val="normaltextrun"/>
          <w:bCs/>
          <w:color w:val="000000"/>
          <w:sz w:val="20"/>
          <w:shd w:val="clear" w:color="auto" w:fill="FFFFFF"/>
        </w:rPr>
        <w:t xml:space="preserve">Z Administratorem można skontaktować się osobiście w jego siedzibie, poprzez adres </w:t>
      </w:r>
      <w:r w:rsidRPr="001D5F90">
        <w:rPr>
          <w:rStyle w:val="normaltextrun"/>
          <w:bCs/>
          <w:color w:val="000000"/>
          <w:sz w:val="20"/>
          <w:shd w:val="clear" w:color="auto" w:fill="FFFFFF"/>
        </w:rPr>
        <w:t>poczty elektronicznej gmina@sicienko.pl lub pisemnie pod adresem Urzędu Gminy w Sicienku, ul. Mrotecka 9, 86-014 Sicienko</w:t>
      </w:r>
      <w:r>
        <w:rPr>
          <w:rStyle w:val="normaltextrun"/>
          <w:bCs/>
          <w:color w:val="000000"/>
          <w:sz w:val="20"/>
          <w:shd w:val="clear" w:color="auto" w:fill="FFFFFF"/>
        </w:rPr>
        <w:t>.</w:t>
      </w:r>
    </w:p>
    <w:p w14:paraId="0617591B" w14:textId="77777777" w:rsidR="00C21921" w:rsidRPr="00C21921" w:rsidRDefault="00C21921" w:rsidP="00C21921">
      <w:pPr>
        <w:spacing w:line="240" w:lineRule="auto"/>
        <w:jc w:val="both"/>
        <w:rPr>
          <w:rStyle w:val="normaltextrun"/>
          <w:bCs/>
          <w:color w:val="000000"/>
          <w:sz w:val="20"/>
          <w:shd w:val="clear" w:color="auto" w:fill="FFFFFF"/>
        </w:rPr>
      </w:pPr>
      <w:r w:rsidRPr="00B62413">
        <w:rPr>
          <w:rStyle w:val="normaltextrun"/>
          <w:bCs/>
          <w:color w:val="000000"/>
          <w:sz w:val="20"/>
          <w:shd w:val="clear" w:color="auto" w:fill="FFFFFF"/>
        </w:rPr>
        <w:t xml:space="preserve">Z naszym </w:t>
      </w:r>
      <w:r w:rsidRPr="00B62413">
        <w:rPr>
          <w:rStyle w:val="normaltextrun"/>
          <w:b/>
          <w:bCs/>
          <w:color w:val="000000"/>
          <w:sz w:val="20"/>
          <w:shd w:val="clear" w:color="auto" w:fill="FFFFFF"/>
        </w:rPr>
        <w:t xml:space="preserve">Inspektorem Ochrony Danych </w:t>
      </w:r>
      <w:r w:rsidRPr="00B62413">
        <w:rPr>
          <w:rStyle w:val="normaltextrun"/>
          <w:bCs/>
          <w:color w:val="000000"/>
          <w:sz w:val="20"/>
          <w:shd w:val="clear" w:color="auto" w:fill="FFFFFF"/>
        </w:rPr>
        <w:t>Krzysztofem Dziemian, można skontaktować się przy pomocy adresu e-mail iod@rodo.pl.</w:t>
      </w:r>
    </w:p>
    <w:p w14:paraId="48C20F6A" w14:textId="77777777" w:rsidR="00C21921" w:rsidRDefault="00C21921" w:rsidP="00C21921">
      <w:pPr>
        <w:spacing w:line="240" w:lineRule="auto"/>
        <w:jc w:val="both"/>
        <w:rPr>
          <w:rStyle w:val="normaltextrun"/>
          <w:b/>
          <w:bCs/>
          <w:color w:val="000000"/>
          <w:sz w:val="20"/>
          <w:shd w:val="clear" w:color="auto" w:fill="FFFFFF"/>
        </w:rPr>
      </w:pPr>
    </w:p>
    <w:p w14:paraId="57D62E99" w14:textId="77777777" w:rsidR="00C21921" w:rsidRDefault="00C21921" w:rsidP="00C21921">
      <w:pPr>
        <w:spacing w:line="240" w:lineRule="auto"/>
        <w:jc w:val="both"/>
        <w:rPr>
          <w:rStyle w:val="normaltextrun"/>
          <w:b/>
          <w:bCs/>
          <w:color w:val="000000"/>
          <w:sz w:val="20"/>
          <w:shd w:val="clear" w:color="auto" w:fill="FFFFFF"/>
        </w:rPr>
      </w:pPr>
      <w:r>
        <w:rPr>
          <w:rStyle w:val="normaltextrun"/>
          <w:b/>
          <w:bCs/>
          <w:color w:val="000000"/>
          <w:sz w:val="20"/>
          <w:shd w:val="clear" w:color="auto" w:fill="FFFFFF"/>
        </w:rPr>
        <w:t xml:space="preserve">Administrator </w:t>
      </w:r>
      <w:r w:rsidRPr="00207D52">
        <w:rPr>
          <w:rStyle w:val="normaltextrun"/>
          <w:b/>
          <w:bCs/>
          <w:color w:val="000000"/>
          <w:sz w:val="20"/>
          <w:shd w:val="clear" w:color="auto" w:fill="FFFFFF"/>
        </w:rPr>
        <w:t>przetwarza Państwa dane w celu:</w:t>
      </w:r>
    </w:p>
    <w:p w14:paraId="4EC67C4C" w14:textId="77777777" w:rsidR="00C21921" w:rsidRPr="001D5F90" w:rsidRDefault="00C21921" w:rsidP="00C21921">
      <w:pPr>
        <w:numPr>
          <w:ilvl w:val="1"/>
          <w:numId w:val="8"/>
        </w:numPr>
        <w:shd w:val="clear" w:color="auto" w:fill="FFFFFF"/>
        <w:spacing w:line="240" w:lineRule="auto"/>
        <w:ind w:left="426" w:hanging="284"/>
        <w:jc w:val="both"/>
        <w:rPr>
          <w:rFonts w:eastAsia="Times New Roman" w:cs="Times New Roman"/>
          <w:sz w:val="20"/>
          <w:lang w:eastAsia="pl-PL"/>
        </w:rPr>
      </w:pPr>
      <w:r w:rsidRPr="001D5F90">
        <w:rPr>
          <w:rFonts w:eastAsia="Times New Roman" w:cs="Times New Roman"/>
          <w:sz w:val="20"/>
          <w:lang w:eastAsia="pl-PL"/>
        </w:rPr>
        <w:t>Realizacji czynności urzędowych tj. wypełniania obowiązku prawnego ciążącego na Administratorze w związku z realizowaniem zadań przez Urząd Gminy w Sicienku na podstawie art. 6 ust. 1 lit. c RODO;</w:t>
      </w:r>
    </w:p>
    <w:p w14:paraId="2F9B4BD9" w14:textId="77777777" w:rsidR="00C21921" w:rsidRPr="001D5F90" w:rsidRDefault="00C21921" w:rsidP="00C21921">
      <w:pPr>
        <w:numPr>
          <w:ilvl w:val="1"/>
          <w:numId w:val="8"/>
        </w:numPr>
        <w:shd w:val="clear" w:color="auto" w:fill="FFFFFF"/>
        <w:spacing w:line="240" w:lineRule="auto"/>
        <w:ind w:left="426" w:hanging="284"/>
        <w:jc w:val="both"/>
        <w:rPr>
          <w:rFonts w:eastAsia="Times New Roman" w:cs="Times New Roman"/>
          <w:sz w:val="20"/>
          <w:lang w:eastAsia="pl-PL"/>
        </w:rPr>
      </w:pPr>
      <w:r w:rsidRPr="001D5F90">
        <w:rPr>
          <w:rFonts w:eastAsia="Times New Roman" w:cs="Times New Roman"/>
          <w:sz w:val="20"/>
          <w:lang w:eastAsia="pl-PL"/>
        </w:rPr>
        <w:t>Wykonywania zadania realizowanego w interesie publicznym lub w ramach sprawowania władzy publicznej powierzonej Administratorowi na podstawie art. 6 ust. 1 lit. e RODO;</w:t>
      </w:r>
    </w:p>
    <w:p w14:paraId="73B98E4F" w14:textId="77777777" w:rsidR="00C21921" w:rsidRPr="001D5F90" w:rsidRDefault="00C21921" w:rsidP="00C21921">
      <w:pPr>
        <w:numPr>
          <w:ilvl w:val="1"/>
          <w:numId w:val="8"/>
        </w:numPr>
        <w:shd w:val="clear" w:color="auto" w:fill="FFFFFF"/>
        <w:spacing w:line="240" w:lineRule="auto"/>
        <w:ind w:left="426" w:hanging="284"/>
        <w:jc w:val="both"/>
        <w:rPr>
          <w:rFonts w:eastAsia="Times New Roman" w:cs="Times New Roman"/>
          <w:sz w:val="20"/>
          <w:lang w:eastAsia="pl-PL"/>
        </w:rPr>
      </w:pPr>
      <w:r w:rsidRPr="001D5F90">
        <w:rPr>
          <w:rFonts w:eastAsia="Times New Roman" w:cs="Times New Roman"/>
          <w:sz w:val="20"/>
          <w:lang w:eastAsia="pl-PL"/>
        </w:rPr>
        <w:t>Związanych z rekrutacją i zatrudnieniem pracowników, w celu wykonywania nałożonych na administratora obowiązków wynikających z przepisów prawa, w tym m.in. prawa pracy, ubezpieczeń społecznych, przepisów bezpieczeństwa i higieny pracy, przepisów prawa podatkowego i rachunkowości, na podstawie art. 6 ust. 1 lit a, b oraz c RODO;</w:t>
      </w:r>
    </w:p>
    <w:p w14:paraId="30955BAB" w14:textId="77777777" w:rsidR="00C21921" w:rsidRPr="001D5F90" w:rsidRDefault="00C21921" w:rsidP="00C21921">
      <w:pPr>
        <w:numPr>
          <w:ilvl w:val="1"/>
          <w:numId w:val="8"/>
        </w:numPr>
        <w:shd w:val="clear" w:color="auto" w:fill="FFFFFF"/>
        <w:spacing w:line="240" w:lineRule="auto"/>
        <w:ind w:left="426" w:hanging="284"/>
        <w:jc w:val="both"/>
        <w:rPr>
          <w:rFonts w:eastAsia="Times New Roman" w:cs="Times New Roman"/>
          <w:sz w:val="20"/>
          <w:lang w:eastAsia="pl-PL"/>
        </w:rPr>
      </w:pPr>
      <w:r w:rsidRPr="001D5F90">
        <w:rPr>
          <w:rFonts w:eastAsia="Times New Roman" w:cs="Times New Roman"/>
          <w:sz w:val="20"/>
          <w:lang w:eastAsia="pl-PL"/>
        </w:rPr>
        <w:t>Współpracy z firmami zewnętrznymi z którymi ADO ma podpisaną umowę na świadczenie usług na podstawie art. 6 ust. 1 lit b RODO;</w:t>
      </w:r>
    </w:p>
    <w:p w14:paraId="6CEA8968" w14:textId="77777777" w:rsidR="00C21921" w:rsidRPr="001D5F90" w:rsidRDefault="00C21921" w:rsidP="00C21921">
      <w:pPr>
        <w:numPr>
          <w:ilvl w:val="1"/>
          <w:numId w:val="8"/>
        </w:numPr>
        <w:shd w:val="clear" w:color="auto" w:fill="FFFFFF" w:themeFill="background1"/>
        <w:spacing w:line="240" w:lineRule="auto"/>
        <w:ind w:left="426" w:hanging="284"/>
        <w:jc w:val="both"/>
        <w:rPr>
          <w:rFonts w:eastAsia="Times New Roman" w:cs="Times New Roman"/>
          <w:sz w:val="20"/>
          <w:lang w:eastAsia="pl-PL"/>
        </w:rPr>
      </w:pPr>
      <w:r w:rsidRPr="001D5F90">
        <w:rPr>
          <w:rFonts w:eastAsia="Times New Roman" w:cs="Times New Roman"/>
          <w:sz w:val="20"/>
          <w:lang w:eastAsia="pl-PL"/>
        </w:rPr>
        <w:t>Przyszłego dochodzenia roszczeń na podstawie art. 6 ust. 1 lit. c RODO</w:t>
      </w:r>
      <w:r>
        <w:rPr>
          <w:rFonts w:eastAsia="Times New Roman" w:cs="Times New Roman"/>
          <w:sz w:val="20"/>
          <w:lang w:eastAsia="pl-PL"/>
        </w:rPr>
        <w:t>.</w:t>
      </w:r>
    </w:p>
    <w:p w14:paraId="7CA65642" w14:textId="77777777" w:rsidR="00C21921" w:rsidRDefault="00C21921" w:rsidP="00C21921">
      <w:pPr>
        <w:shd w:val="clear" w:color="auto" w:fill="FFFFFF"/>
        <w:spacing w:line="240" w:lineRule="auto"/>
        <w:jc w:val="both"/>
        <w:rPr>
          <w:rFonts w:eastAsia="Times New Roman" w:cs="Times New Roman"/>
          <w:sz w:val="20"/>
          <w:lang w:eastAsia="pl-PL"/>
        </w:rPr>
      </w:pPr>
      <w:r w:rsidRPr="001D5F90">
        <w:rPr>
          <w:rFonts w:eastAsia="Times New Roman" w:cs="Times New Roman"/>
          <w:sz w:val="20"/>
          <w:lang w:eastAsia="pl-PL"/>
        </w:rPr>
        <w:t xml:space="preserve">W przypadku pojawienia się innego celu niż wymieniony powyżej obowiązek informacyjny zostanie Państwu przekazany bezpośrednio w formularzu lub podczas pierwszej czynności skierowanej do Pastwa przez </w:t>
      </w:r>
      <w:r>
        <w:rPr>
          <w:rFonts w:eastAsia="Times New Roman" w:cs="Times New Roman"/>
          <w:sz w:val="20"/>
          <w:lang w:eastAsia="pl-PL"/>
        </w:rPr>
        <w:t>Administratora</w:t>
      </w:r>
      <w:r w:rsidRPr="001D5F90">
        <w:rPr>
          <w:rFonts w:eastAsia="Times New Roman" w:cs="Times New Roman"/>
          <w:sz w:val="20"/>
          <w:lang w:eastAsia="pl-PL"/>
        </w:rPr>
        <w:t>.</w:t>
      </w:r>
    </w:p>
    <w:p w14:paraId="14482F5F" w14:textId="77777777" w:rsidR="00C21921" w:rsidRDefault="00C21921" w:rsidP="00C21921">
      <w:pPr>
        <w:pStyle w:val="paragraph"/>
        <w:spacing w:before="0" w:beforeAutospacing="0" w:after="0" w:afterAutospacing="0"/>
        <w:jc w:val="both"/>
        <w:textAlignment w:val="baseline"/>
        <w:rPr>
          <w:rFonts w:asciiTheme="minorHAnsi" w:hAnsiTheme="minorHAnsi" w:cstheme="minorHAnsi"/>
          <w:b/>
          <w:sz w:val="20"/>
          <w:szCs w:val="20"/>
        </w:rPr>
      </w:pPr>
    </w:p>
    <w:p w14:paraId="304DF9B3" w14:textId="77777777" w:rsidR="00C21921" w:rsidRDefault="00C21921" w:rsidP="00C21921">
      <w:pPr>
        <w:pStyle w:val="paragraph"/>
        <w:spacing w:before="0" w:beforeAutospacing="0" w:after="0" w:afterAutospacing="0"/>
        <w:jc w:val="both"/>
        <w:textAlignment w:val="baseline"/>
        <w:rPr>
          <w:rFonts w:asciiTheme="minorHAnsi" w:hAnsiTheme="minorHAnsi" w:cstheme="minorHAnsi"/>
          <w:b/>
          <w:sz w:val="20"/>
          <w:szCs w:val="20"/>
        </w:rPr>
      </w:pPr>
      <w:r w:rsidRPr="00E2735B">
        <w:rPr>
          <w:rFonts w:asciiTheme="minorHAnsi" w:hAnsiTheme="minorHAnsi" w:cstheme="minorHAnsi"/>
          <w:b/>
          <w:sz w:val="20"/>
          <w:szCs w:val="20"/>
        </w:rPr>
        <w:t>Wymóg podania danych</w:t>
      </w:r>
    </w:p>
    <w:p w14:paraId="3A71059E" w14:textId="77777777" w:rsidR="00C21921" w:rsidRPr="00E2735B" w:rsidRDefault="00C21921" w:rsidP="00C21921">
      <w:pPr>
        <w:pStyle w:val="paragraph"/>
        <w:spacing w:before="0" w:beforeAutospacing="0" w:after="0" w:afterAutospacing="0"/>
        <w:jc w:val="both"/>
        <w:textAlignment w:val="baseline"/>
        <w:rPr>
          <w:rFonts w:asciiTheme="minorHAnsi" w:hAnsiTheme="minorHAnsi" w:cstheme="minorHAnsi"/>
          <w:sz w:val="20"/>
        </w:rPr>
      </w:pPr>
      <w:r w:rsidRPr="00E2735B">
        <w:rPr>
          <w:rFonts w:asciiTheme="minorHAnsi" w:hAnsiTheme="minorHAnsi" w:cstheme="minorHAnsi"/>
          <w:sz w:val="20"/>
        </w:rPr>
        <w:t>Podanie danych w celu prowadzenia sprawy przez ADO jest:</w:t>
      </w:r>
    </w:p>
    <w:p w14:paraId="1CF16414" w14:textId="77777777" w:rsidR="00C21921" w:rsidRPr="00E2735B" w:rsidRDefault="00C21921" w:rsidP="00C21921">
      <w:pPr>
        <w:pStyle w:val="paragraph"/>
        <w:numPr>
          <w:ilvl w:val="0"/>
          <w:numId w:val="10"/>
        </w:numPr>
        <w:spacing w:before="0" w:beforeAutospacing="0" w:after="0" w:afterAutospacing="0"/>
        <w:jc w:val="both"/>
        <w:textAlignment w:val="baseline"/>
        <w:rPr>
          <w:rFonts w:asciiTheme="minorHAnsi" w:hAnsiTheme="minorHAnsi" w:cstheme="minorHAnsi"/>
          <w:sz w:val="20"/>
          <w:szCs w:val="20"/>
        </w:rPr>
      </w:pPr>
      <w:r w:rsidRPr="00E2735B">
        <w:rPr>
          <w:rFonts w:asciiTheme="minorHAnsi" w:hAnsiTheme="minorHAnsi" w:cstheme="minorHAnsi"/>
          <w:sz w:val="20"/>
          <w:szCs w:val="20"/>
        </w:rPr>
        <w:t>obowiązkowe, jeżeli tak zostało to określone w przepisach prawa</w:t>
      </w:r>
      <w:r>
        <w:rPr>
          <w:rFonts w:asciiTheme="minorHAnsi" w:hAnsiTheme="minorHAnsi" w:cstheme="minorHAnsi"/>
          <w:sz w:val="20"/>
          <w:szCs w:val="20"/>
        </w:rPr>
        <w:t>;</w:t>
      </w:r>
    </w:p>
    <w:p w14:paraId="73991965" w14:textId="77777777" w:rsidR="00C21921" w:rsidRPr="00C21921" w:rsidRDefault="00C21921" w:rsidP="00C21921">
      <w:pPr>
        <w:pStyle w:val="paragraph"/>
        <w:numPr>
          <w:ilvl w:val="0"/>
          <w:numId w:val="10"/>
        </w:numPr>
        <w:spacing w:before="0" w:beforeAutospacing="0" w:after="0" w:afterAutospacing="0"/>
        <w:jc w:val="both"/>
        <w:textAlignment w:val="baseline"/>
        <w:rPr>
          <w:rFonts w:asciiTheme="minorHAnsi" w:hAnsiTheme="minorHAnsi" w:cstheme="minorHAnsi"/>
          <w:sz w:val="20"/>
          <w:szCs w:val="20"/>
        </w:rPr>
      </w:pPr>
      <w:r w:rsidRPr="00E2735B">
        <w:rPr>
          <w:rFonts w:asciiTheme="minorHAnsi" w:hAnsiTheme="minorHAnsi" w:cstheme="minorHAnsi"/>
          <w:sz w:val="20"/>
          <w:szCs w:val="20"/>
        </w:rPr>
        <w:t>dobrowolne, jeżeli odbywa się na podstawie Państwa zgody</w:t>
      </w:r>
      <w:r>
        <w:rPr>
          <w:rFonts w:asciiTheme="minorHAnsi" w:hAnsiTheme="minorHAnsi" w:cstheme="minorHAnsi"/>
          <w:sz w:val="20"/>
          <w:szCs w:val="20"/>
        </w:rPr>
        <w:t>.</w:t>
      </w:r>
    </w:p>
    <w:p w14:paraId="5370387E" w14:textId="77777777" w:rsidR="00C21921" w:rsidRDefault="00C21921" w:rsidP="00C21921">
      <w:pPr>
        <w:spacing w:line="240" w:lineRule="auto"/>
        <w:jc w:val="both"/>
        <w:rPr>
          <w:rFonts w:eastAsia="Times New Roman" w:cs="Times New Roman"/>
          <w:b/>
          <w:bCs/>
          <w:color w:val="000000" w:themeColor="text1"/>
          <w:sz w:val="20"/>
          <w:lang w:eastAsia="pl-PL"/>
        </w:rPr>
      </w:pPr>
    </w:p>
    <w:p w14:paraId="13341CE8" w14:textId="77777777" w:rsidR="00C21921" w:rsidRPr="00207D52" w:rsidRDefault="00C21921" w:rsidP="00C21921">
      <w:pPr>
        <w:spacing w:line="240" w:lineRule="auto"/>
        <w:jc w:val="both"/>
        <w:rPr>
          <w:rFonts w:eastAsia="Times New Roman" w:cs="Times New Roman"/>
          <w:b/>
          <w:bCs/>
          <w:color w:val="000000" w:themeColor="text1"/>
          <w:sz w:val="20"/>
          <w:lang w:eastAsia="pl-PL"/>
        </w:rPr>
      </w:pPr>
      <w:r w:rsidRPr="00207D52">
        <w:rPr>
          <w:rFonts w:eastAsia="Times New Roman" w:cs="Times New Roman"/>
          <w:b/>
          <w:bCs/>
          <w:color w:val="000000" w:themeColor="text1"/>
          <w:sz w:val="20"/>
          <w:lang w:eastAsia="pl-PL"/>
        </w:rPr>
        <w:t>Prawa związane z przetwarzaniem danych osobowych:</w:t>
      </w:r>
    </w:p>
    <w:p w14:paraId="5145AFAB" w14:textId="77777777" w:rsidR="00C21921" w:rsidRPr="008A3D4C" w:rsidRDefault="00C21921" w:rsidP="00C21921">
      <w:pPr>
        <w:pStyle w:val="paragraph"/>
        <w:numPr>
          <w:ilvl w:val="0"/>
          <w:numId w:val="7"/>
        </w:numPr>
        <w:spacing w:before="0" w:beforeAutospacing="0" w:after="0" w:afterAutospacing="0"/>
        <w:ind w:left="360" w:firstLine="0"/>
        <w:jc w:val="both"/>
        <w:textAlignment w:val="baseline"/>
        <w:rPr>
          <w:rStyle w:val="normaltextrun"/>
          <w:rFonts w:ascii="Calibri" w:hAnsi="Calibri"/>
          <w:color w:val="000000"/>
          <w:szCs w:val="20"/>
        </w:rPr>
      </w:pPr>
      <w:r w:rsidRPr="008A3D4C">
        <w:rPr>
          <w:rStyle w:val="normaltextrun"/>
          <w:rFonts w:ascii="Calibri" w:hAnsi="Calibri"/>
          <w:color w:val="000000"/>
          <w:sz w:val="20"/>
          <w:szCs w:val="20"/>
        </w:rPr>
        <w:t>Jeżeli podstawą prawną jest art. 6 ust. 1 lit a lub b RODO:</w:t>
      </w:r>
      <w:r w:rsidRPr="008A3D4C">
        <w:rPr>
          <w:rStyle w:val="normaltextrun"/>
          <w:rFonts w:ascii="Calibri" w:hAnsi="Calibri"/>
          <w:color w:val="000000"/>
          <w:szCs w:val="20"/>
        </w:rPr>
        <w:t> </w:t>
      </w:r>
    </w:p>
    <w:p w14:paraId="79712695" w14:textId="77777777" w:rsidR="00C21921" w:rsidRPr="00207D52" w:rsidRDefault="00C21921" w:rsidP="00C21921">
      <w:pPr>
        <w:pStyle w:val="paragraph"/>
        <w:numPr>
          <w:ilvl w:val="0"/>
          <w:numId w:val="1"/>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dostępu do treści danych</w:t>
      </w:r>
      <w:r w:rsidRPr="00207D52">
        <w:rPr>
          <w:rStyle w:val="eop"/>
          <w:rFonts w:asciiTheme="minorHAnsi" w:hAnsiTheme="minorHAnsi"/>
          <w:sz w:val="20"/>
          <w:szCs w:val="22"/>
        </w:rPr>
        <w:t> </w:t>
      </w:r>
    </w:p>
    <w:p w14:paraId="04E21ED0" w14:textId="77777777" w:rsidR="00C21921" w:rsidRPr="00207D52" w:rsidRDefault="00C21921" w:rsidP="00C21921">
      <w:pPr>
        <w:pStyle w:val="paragraph"/>
        <w:numPr>
          <w:ilvl w:val="0"/>
          <w:numId w:val="1"/>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sprostowania danych</w:t>
      </w:r>
      <w:r w:rsidRPr="00207D52">
        <w:rPr>
          <w:rStyle w:val="eop"/>
          <w:rFonts w:asciiTheme="minorHAnsi" w:hAnsiTheme="minorHAnsi"/>
          <w:sz w:val="20"/>
          <w:szCs w:val="22"/>
        </w:rPr>
        <w:t> </w:t>
      </w:r>
    </w:p>
    <w:p w14:paraId="71C4CEA0" w14:textId="77777777" w:rsidR="00C21921" w:rsidRPr="00207D52" w:rsidRDefault="00C21921" w:rsidP="00C21921">
      <w:pPr>
        <w:pStyle w:val="paragraph"/>
        <w:numPr>
          <w:ilvl w:val="0"/>
          <w:numId w:val="1"/>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usunięcia danych (prawo do bycia zapomnianym)</w:t>
      </w:r>
      <w:r w:rsidRPr="00207D52">
        <w:rPr>
          <w:rStyle w:val="eop"/>
          <w:rFonts w:asciiTheme="minorHAnsi" w:hAnsiTheme="minorHAnsi"/>
          <w:sz w:val="20"/>
          <w:szCs w:val="22"/>
        </w:rPr>
        <w:t> </w:t>
      </w:r>
    </w:p>
    <w:p w14:paraId="2637D1C1" w14:textId="77777777" w:rsidR="00C21921" w:rsidRPr="00207D52" w:rsidRDefault="00C21921" w:rsidP="00C21921">
      <w:pPr>
        <w:pStyle w:val="paragraph"/>
        <w:numPr>
          <w:ilvl w:val="0"/>
          <w:numId w:val="2"/>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ograniczenia przetwarzania danych</w:t>
      </w:r>
      <w:r w:rsidRPr="00207D52">
        <w:rPr>
          <w:rStyle w:val="eop"/>
          <w:rFonts w:asciiTheme="minorHAnsi" w:hAnsiTheme="minorHAnsi"/>
          <w:sz w:val="20"/>
          <w:szCs w:val="22"/>
        </w:rPr>
        <w:t> </w:t>
      </w:r>
    </w:p>
    <w:p w14:paraId="467695E1" w14:textId="77777777" w:rsidR="00C21921" w:rsidRPr="00207D52" w:rsidRDefault="00C21921" w:rsidP="00C21921">
      <w:pPr>
        <w:pStyle w:val="paragraph"/>
        <w:numPr>
          <w:ilvl w:val="0"/>
          <w:numId w:val="2"/>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przenoszenia danych</w:t>
      </w:r>
      <w:r w:rsidRPr="00207D52">
        <w:rPr>
          <w:rStyle w:val="eop"/>
          <w:rFonts w:asciiTheme="minorHAnsi" w:hAnsiTheme="minorHAnsi"/>
          <w:sz w:val="20"/>
          <w:szCs w:val="22"/>
        </w:rPr>
        <w:t> </w:t>
      </w:r>
    </w:p>
    <w:p w14:paraId="4E60BE7E" w14:textId="77777777" w:rsidR="00C21921" w:rsidRPr="008A3D4C" w:rsidRDefault="00C21921" w:rsidP="00C21921">
      <w:pPr>
        <w:pStyle w:val="paragraph"/>
        <w:numPr>
          <w:ilvl w:val="0"/>
          <w:numId w:val="7"/>
        </w:numPr>
        <w:spacing w:before="0" w:beforeAutospacing="0" w:after="0" w:afterAutospacing="0"/>
        <w:ind w:left="360" w:firstLine="0"/>
        <w:jc w:val="both"/>
        <w:textAlignment w:val="baseline"/>
        <w:rPr>
          <w:rStyle w:val="normaltextrun"/>
          <w:rFonts w:ascii="Calibri" w:hAnsi="Calibri"/>
          <w:color w:val="000000"/>
          <w:sz w:val="20"/>
          <w:szCs w:val="20"/>
        </w:rPr>
      </w:pPr>
      <w:r w:rsidRPr="008A3D4C">
        <w:rPr>
          <w:rStyle w:val="normaltextrun"/>
          <w:rFonts w:ascii="Calibri" w:hAnsi="Calibri"/>
          <w:color w:val="000000"/>
          <w:sz w:val="20"/>
          <w:szCs w:val="20"/>
        </w:rPr>
        <w:t>Jeżeli podstawią prawną jest art. 6 ust. 1 lit. c RODO: </w:t>
      </w:r>
    </w:p>
    <w:p w14:paraId="7078B4DF" w14:textId="77777777" w:rsidR="00C21921" w:rsidRPr="00207D52" w:rsidRDefault="00C21921" w:rsidP="00C21921">
      <w:pPr>
        <w:pStyle w:val="paragraph"/>
        <w:numPr>
          <w:ilvl w:val="0"/>
          <w:numId w:val="3"/>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dostępu do treści danych</w:t>
      </w:r>
      <w:r w:rsidRPr="00207D52">
        <w:rPr>
          <w:rStyle w:val="eop"/>
          <w:rFonts w:asciiTheme="minorHAnsi" w:hAnsiTheme="minorHAnsi"/>
          <w:sz w:val="20"/>
          <w:szCs w:val="22"/>
        </w:rPr>
        <w:t> </w:t>
      </w:r>
    </w:p>
    <w:p w14:paraId="61BFCBB1" w14:textId="77777777" w:rsidR="00C21921" w:rsidRPr="00207D52" w:rsidRDefault="00C21921" w:rsidP="00C21921">
      <w:pPr>
        <w:pStyle w:val="paragraph"/>
        <w:numPr>
          <w:ilvl w:val="0"/>
          <w:numId w:val="3"/>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sprostowania danych</w:t>
      </w:r>
      <w:r w:rsidRPr="00207D52">
        <w:rPr>
          <w:rStyle w:val="eop"/>
          <w:rFonts w:asciiTheme="minorHAnsi" w:hAnsiTheme="minorHAnsi"/>
          <w:sz w:val="20"/>
          <w:szCs w:val="22"/>
        </w:rPr>
        <w:t> </w:t>
      </w:r>
    </w:p>
    <w:p w14:paraId="15F628BC" w14:textId="77777777" w:rsidR="00C21921" w:rsidRPr="00207D52" w:rsidRDefault="00C21921" w:rsidP="00C21921">
      <w:pPr>
        <w:pStyle w:val="paragraph"/>
        <w:numPr>
          <w:ilvl w:val="0"/>
          <w:numId w:val="4"/>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ograniczenia przetwarzania danych</w:t>
      </w:r>
      <w:r w:rsidRPr="00207D52">
        <w:rPr>
          <w:rStyle w:val="eop"/>
          <w:rFonts w:asciiTheme="minorHAnsi" w:hAnsiTheme="minorHAnsi"/>
          <w:sz w:val="20"/>
          <w:szCs w:val="22"/>
        </w:rPr>
        <w:t> </w:t>
      </w:r>
    </w:p>
    <w:p w14:paraId="1F856933" w14:textId="77777777" w:rsidR="00C21921" w:rsidRPr="008A3D4C" w:rsidRDefault="00C21921" w:rsidP="00C21921">
      <w:pPr>
        <w:pStyle w:val="paragraph"/>
        <w:numPr>
          <w:ilvl w:val="0"/>
          <w:numId w:val="7"/>
        </w:numPr>
        <w:spacing w:before="0" w:beforeAutospacing="0" w:after="0" w:afterAutospacing="0"/>
        <w:ind w:left="360" w:firstLine="0"/>
        <w:jc w:val="both"/>
        <w:textAlignment w:val="baseline"/>
        <w:rPr>
          <w:rStyle w:val="normaltextrun"/>
          <w:rFonts w:ascii="Calibri" w:hAnsi="Calibri"/>
          <w:color w:val="000000"/>
          <w:sz w:val="20"/>
          <w:szCs w:val="20"/>
        </w:rPr>
      </w:pPr>
      <w:r w:rsidRPr="008A3D4C">
        <w:rPr>
          <w:rStyle w:val="normaltextrun"/>
          <w:rFonts w:ascii="Calibri" w:hAnsi="Calibri"/>
          <w:color w:val="000000"/>
          <w:sz w:val="20"/>
          <w:szCs w:val="20"/>
        </w:rPr>
        <w:t>Jeżeli podstawą prawną jest art. 6 ust. 1 lit e lub f RODO: </w:t>
      </w:r>
    </w:p>
    <w:p w14:paraId="5C218625" w14:textId="77777777" w:rsidR="00C21921" w:rsidRPr="00207D52" w:rsidRDefault="00C21921" w:rsidP="00C21921">
      <w:pPr>
        <w:pStyle w:val="paragraph"/>
        <w:numPr>
          <w:ilvl w:val="0"/>
          <w:numId w:val="5"/>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dostępu do treści danych</w:t>
      </w:r>
      <w:r w:rsidRPr="00207D52">
        <w:rPr>
          <w:rStyle w:val="eop"/>
          <w:rFonts w:asciiTheme="minorHAnsi" w:hAnsiTheme="minorHAnsi"/>
          <w:sz w:val="20"/>
          <w:szCs w:val="22"/>
        </w:rPr>
        <w:t> </w:t>
      </w:r>
    </w:p>
    <w:p w14:paraId="0D241143" w14:textId="77777777" w:rsidR="00C21921" w:rsidRPr="00207D52" w:rsidRDefault="00C21921" w:rsidP="00C21921">
      <w:pPr>
        <w:pStyle w:val="paragraph"/>
        <w:numPr>
          <w:ilvl w:val="0"/>
          <w:numId w:val="5"/>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sprostowania danych</w:t>
      </w:r>
      <w:r w:rsidRPr="00207D52">
        <w:rPr>
          <w:rStyle w:val="eop"/>
          <w:rFonts w:asciiTheme="minorHAnsi" w:hAnsiTheme="minorHAnsi"/>
          <w:sz w:val="20"/>
          <w:szCs w:val="22"/>
        </w:rPr>
        <w:t> </w:t>
      </w:r>
    </w:p>
    <w:p w14:paraId="3BB6E652" w14:textId="77777777" w:rsidR="00C21921" w:rsidRPr="00207D52" w:rsidRDefault="00C21921" w:rsidP="00C21921">
      <w:pPr>
        <w:pStyle w:val="paragraph"/>
        <w:numPr>
          <w:ilvl w:val="0"/>
          <w:numId w:val="5"/>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usunięcia danych (prawo do bycia zapomnianym)</w:t>
      </w:r>
      <w:r w:rsidRPr="00207D52">
        <w:rPr>
          <w:rStyle w:val="eop"/>
          <w:rFonts w:asciiTheme="minorHAnsi" w:hAnsiTheme="minorHAnsi"/>
          <w:sz w:val="20"/>
          <w:szCs w:val="22"/>
        </w:rPr>
        <w:t> </w:t>
      </w:r>
    </w:p>
    <w:p w14:paraId="72AEAD5B" w14:textId="77777777" w:rsidR="00C21921" w:rsidRPr="00207D52" w:rsidRDefault="00C21921" w:rsidP="00C21921">
      <w:pPr>
        <w:pStyle w:val="paragraph"/>
        <w:numPr>
          <w:ilvl w:val="0"/>
          <w:numId w:val="6"/>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ograniczenia przetwarzania danych</w:t>
      </w:r>
      <w:r w:rsidRPr="00207D52">
        <w:rPr>
          <w:rStyle w:val="eop"/>
          <w:rFonts w:asciiTheme="minorHAnsi" w:hAnsiTheme="minorHAnsi"/>
          <w:sz w:val="20"/>
          <w:szCs w:val="22"/>
        </w:rPr>
        <w:t> </w:t>
      </w:r>
    </w:p>
    <w:p w14:paraId="323D6688" w14:textId="77777777" w:rsidR="00C21921" w:rsidRPr="00C21921" w:rsidRDefault="00C21921" w:rsidP="00C21921">
      <w:pPr>
        <w:pStyle w:val="paragraph"/>
        <w:numPr>
          <w:ilvl w:val="0"/>
          <w:numId w:val="6"/>
        </w:numPr>
        <w:shd w:val="clear" w:color="auto" w:fill="FFFFFF"/>
        <w:spacing w:before="0" w:beforeAutospacing="0" w:after="0" w:afterAutospacing="0"/>
        <w:ind w:left="1830" w:firstLine="0"/>
        <w:jc w:val="both"/>
        <w:textAlignment w:val="baseline"/>
        <w:rPr>
          <w:rFonts w:asciiTheme="minorHAnsi" w:hAnsiTheme="minorHAnsi"/>
          <w:sz w:val="20"/>
          <w:szCs w:val="22"/>
        </w:rPr>
      </w:pPr>
      <w:r w:rsidRPr="00207D52">
        <w:rPr>
          <w:rStyle w:val="normaltextrun"/>
          <w:rFonts w:asciiTheme="minorHAnsi" w:hAnsiTheme="minorHAnsi"/>
          <w:sz w:val="20"/>
          <w:szCs w:val="22"/>
        </w:rPr>
        <w:t>prawo do sprzeciwu wobec przetwarzania danych</w:t>
      </w:r>
      <w:r w:rsidRPr="00207D52">
        <w:rPr>
          <w:rStyle w:val="eop"/>
          <w:rFonts w:asciiTheme="minorHAnsi" w:hAnsiTheme="minorHAnsi"/>
          <w:sz w:val="20"/>
          <w:szCs w:val="22"/>
        </w:rPr>
        <w:t> </w:t>
      </w:r>
    </w:p>
    <w:p w14:paraId="78934D97" w14:textId="77777777" w:rsidR="00C21921" w:rsidRDefault="00C21921" w:rsidP="00C21921">
      <w:pPr>
        <w:shd w:val="clear" w:color="auto" w:fill="FFFFFF"/>
        <w:spacing w:line="240" w:lineRule="auto"/>
        <w:jc w:val="both"/>
        <w:rPr>
          <w:rFonts w:eastAsia="Times New Roman" w:cs="Times New Roman"/>
          <w:b/>
          <w:bCs/>
          <w:color w:val="000000" w:themeColor="text1"/>
          <w:sz w:val="20"/>
          <w:lang w:eastAsia="pl-PL"/>
        </w:rPr>
      </w:pPr>
    </w:p>
    <w:p w14:paraId="4614800F" w14:textId="77777777" w:rsidR="00C21921" w:rsidRPr="001D5F90" w:rsidRDefault="00C21921" w:rsidP="00C21921">
      <w:pPr>
        <w:shd w:val="clear" w:color="auto" w:fill="FFFFFF"/>
        <w:spacing w:line="240" w:lineRule="auto"/>
        <w:jc w:val="both"/>
        <w:rPr>
          <w:rFonts w:eastAsia="Times New Roman" w:cs="Times New Roman"/>
          <w:lang w:eastAsia="pl-PL"/>
        </w:rPr>
      </w:pPr>
      <w:r w:rsidRPr="00207D52">
        <w:rPr>
          <w:rFonts w:eastAsia="Times New Roman" w:cs="Times New Roman"/>
          <w:b/>
          <w:bCs/>
          <w:color w:val="000000" w:themeColor="text1"/>
          <w:sz w:val="20"/>
          <w:lang w:eastAsia="pl-PL"/>
        </w:rPr>
        <w:t>Prawo do cofnięcia zgody:</w:t>
      </w:r>
      <w:r w:rsidRPr="00207D52">
        <w:rPr>
          <w:rFonts w:eastAsia="Times New Roman" w:cs="Times New Roman"/>
          <w:color w:val="000000" w:themeColor="text1"/>
          <w:sz w:val="20"/>
          <w:lang w:eastAsia="pl-PL"/>
        </w:rPr>
        <w:t> </w:t>
      </w:r>
    </w:p>
    <w:p w14:paraId="1B819000" w14:textId="77777777" w:rsidR="00C21921" w:rsidRPr="00C21921" w:rsidRDefault="00C21921" w:rsidP="00C21921">
      <w:pPr>
        <w:shd w:val="clear" w:color="auto" w:fill="FFFFFF"/>
        <w:spacing w:line="240" w:lineRule="auto"/>
        <w:jc w:val="both"/>
        <w:rPr>
          <w:rFonts w:eastAsia="Times New Roman" w:cs="Times New Roman"/>
          <w:lang w:eastAsia="pl-PL"/>
        </w:rPr>
      </w:pPr>
      <w:r w:rsidRPr="00207D52">
        <w:rPr>
          <w:rStyle w:val="normaltextrun"/>
          <w:color w:val="000000"/>
          <w:sz w:val="20"/>
        </w:rPr>
        <w:t xml:space="preserve">Jeżeli przetwarzanie odbywa się  na podstawie Państwa </w:t>
      </w:r>
      <w:r w:rsidRPr="00207D52">
        <w:rPr>
          <w:rStyle w:val="normaltextrun"/>
          <w:b/>
          <w:color w:val="000000"/>
          <w:sz w:val="20"/>
        </w:rPr>
        <w:t>zgody</w:t>
      </w:r>
      <w:r w:rsidRPr="00207D52">
        <w:rPr>
          <w:rStyle w:val="normaltextrun"/>
          <w:color w:val="000000"/>
          <w:sz w:val="20"/>
        </w:rPr>
        <w:t xml:space="preserve"> (art. 6 ust. 1 lit. a RODO) dane będziemy przetwarzać do momentu jej wycofania. Zgodę można wycofać w każdej chwili, przesyłając wiadomość e-mail na adres:</w:t>
      </w:r>
      <w:r w:rsidRPr="00572EFE">
        <w:t xml:space="preserve"> </w:t>
      </w:r>
      <w:r w:rsidRPr="001D5F90">
        <w:rPr>
          <w:rStyle w:val="normaltextrun"/>
          <w:bCs/>
          <w:color w:val="000000"/>
          <w:sz w:val="20"/>
          <w:shd w:val="clear" w:color="auto" w:fill="FFFFFF"/>
        </w:rPr>
        <w:t>gmina@sicienko.pl</w:t>
      </w:r>
      <w:r>
        <w:rPr>
          <w:rStyle w:val="normaltextrun"/>
          <w:sz w:val="20"/>
          <w:shd w:val="clear" w:color="auto" w:fill="FFFFFF"/>
        </w:rPr>
        <w:t xml:space="preserve"> </w:t>
      </w:r>
      <w:r w:rsidRPr="00207D52">
        <w:rPr>
          <w:rStyle w:val="normaltextrun"/>
          <w:color w:val="000000"/>
          <w:sz w:val="20"/>
        </w:rPr>
        <w:t>lub osobiście w siedzibie Administratora.  Cofnięcie zgody nie ma wpływu na zgodność z prawem przetwarzania, którego dokonano na podstawie zgody przed jej cofnięciem.   </w:t>
      </w:r>
    </w:p>
    <w:p w14:paraId="547E0D97" w14:textId="77777777" w:rsidR="00C21921" w:rsidRDefault="00C21921" w:rsidP="00C21921">
      <w:pPr>
        <w:spacing w:line="240" w:lineRule="auto"/>
        <w:jc w:val="both"/>
        <w:rPr>
          <w:rFonts w:eastAsia="Times New Roman" w:cs="Times New Roman"/>
          <w:b/>
          <w:bCs/>
          <w:color w:val="000000" w:themeColor="text1"/>
          <w:sz w:val="20"/>
          <w:lang w:eastAsia="pl-PL"/>
        </w:rPr>
      </w:pPr>
    </w:p>
    <w:p w14:paraId="3B03F726" w14:textId="77777777" w:rsidR="00AF7683" w:rsidRDefault="00AF7683" w:rsidP="00C21921">
      <w:pPr>
        <w:spacing w:line="240" w:lineRule="auto"/>
        <w:jc w:val="both"/>
        <w:rPr>
          <w:rFonts w:eastAsia="Times New Roman" w:cs="Times New Roman"/>
          <w:b/>
          <w:bCs/>
          <w:color w:val="000000" w:themeColor="text1"/>
          <w:sz w:val="20"/>
          <w:lang w:eastAsia="pl-PL"/>
        </w:rPr>
      </w:pPr>
    </w:p>
    <w:p w14:paraId="3F690930" w14:textId="77777777" w:rsidR="00AF7683" w:rsidRDefault="00AF7683" w:rsidP="00C21921">
      <w:pPr>
        <w:spacing w:line="240" w:lineRule="auto"/>
        <w:jc w:val="both"/>
        <w:rPr>
          <w:rFonts w:eastAsia="Times New Roman" w:cs="Times New Roman"/>
          <w:b/>
          <w:bCs/>
          <w:color w:val="000000" w:themeColor="text1"/>
          <w:sz w:val="20"/>
          <w:lang w:eastAsia="pl-PL"/>
        </w:rPr>
      </w:pPr>
    </w:p>
    <w:p w14:paraId="791B4E92" w14:textId="77777777" w:rsidR="00AF7683" w:rsidRDefault="00AF7683" w:rsidP="00C21921">
      <w:pPr>
        <w:spacing w:line="240" w:lineRule="auto"/>
        <w:jc w:val="both"/>
        <w:rPr>
          <w:rFonts w:eastAsia="Times New Roman" w:cs="Times New Roman"/>
          <w:b/>
          <w:bCs/>
          <w:color w:val="000000" w:themeColor="text1"/>
          <w:sz w:val="20"/>
          <w:lang w:eastAsia="pl-PL"/>
        </w:rPr>
      </w:pPr>
    </w:p>
    <w:p w14:paraId="02DC3F8A" w14:textId="77777777" w:rsidR="00C21921" w:rsidRDefault="00C21921" w:rsidP="00C21921">
      <w:pPr>
        <w:spacing w:line="240" w:lineRule="auto"/>
        <w:jc w:val="both"/>
        <w:rPr>
          <w:rFonts w:eastAsia="Times New Roman" w:cs="Times New Roman"/>
          <w:color w:val="000000" w:themeColor="text1"/>
          <w:sz w:val="20"/>
          <w:lang w:eastAsia="pl-PL"/>
        </w:rPr>
      </w:pPr>
      <w:r w:rsidRPr="001D5F90">
        <w:rPr>
          <w:rFonts w:eastAsia="Times New Roman" w:cs="Times New Roman"/>
          <w:b/>
          <w:bCs/>
          <w:color w:val="000000" w:themeColor="text1"/>
          <w:sz w:val="20"/>
          <w:lang w:eastAsia="pl-PL"/>
        </w:rPr>
        <w:lastRenderedPageBreak/>
        <w:t>Prawo wniesienia skargi do organu nadzorczego:</w:t>
      </w:r>
      <w:r>
        <w:rPr>
          <w:rFonts w:eastAsia="Times New Roman" w:cs="Times New Roman"/>
          <w:color w:val="000000" w:themeColor="text1"/>
          <w:sz w:val="20"/>
          <w:lang w:eastAsia="pl-PL"/>
        </w:rPr>
        <w:t> </w:t>
      </w:r>
    </w:p>
    <w:p w14:paraId="567E30E7" w14:textId="77777777" w:rsidR="00C21921" w:rsidRDefault="00C21921" w:rsidP="00C21921">
      <w:pPr>
        <w:spacing w:line="240" w:lineRule="auto"/>
        <w:jc w:val="both"/>
        <w:rPr>
          <w:rStyle w:val="normaltextrun"/>
          <w:color w:val="000000"/>
          <w:sz w:val="20"/>
        </w:rPr>
      </w:pPr>
      <w:r w:rsidRPr="001D5F90">
        <w:rPr>
          <w:rStyle w:val="normaltextrun"/>
          <w:color w:val="000000"/>
          <w:sz w:val="20"/>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4226E85C" w14:textId="77777777" w:rsidR="00C21921" w:rsidRDefault="00C21921" w:rsidP="00C21921">
      <w:pPr>
        <w:spacing w:line="240" w:lineRule="auto"/>
        <w:jc w:val="both"/>
        <w:rPr>
          <w:rStyle w:val="normaltextrun"/>
          <w:b/>
          <w:color w:val="000000"/>
          <w:sz w:val="20"/>
        </w:rPr>
      </w:pPr>
    </w:p>
    <w:p w14:paraId="69ACE51D" w14:textId="77777777" w:rsidR="00C21921" w:rsidRPr="001D5F90" w:rsidRDefault="00C21921" w:rsidP="00C21921">
      <w:pPr>
        <w:spacing w:line="240" w:lineRule="auto"/>
        <w:jc w:val="both"/>
        <w:rPr>
          <w:rStyle w:val="normaltextrun"/>
          <w:b/>
          <w:color w:val="000000"/>
          <w:sz w:val="20"/>
        </w:rPr>
      </w:pPr>
      <w:r w:rsidRPr="001D5F90">
        <w:rPr>
          <w:rStyle w:val="normaltextrun"/>
          <w:b/>
          <w:color w:val="000000"/>
          <w:sz w:val="20"/>
        </w:rPr>
        <w:t>Okres przechowywania danych:</w:t>
      </w:r>
    </w:p>
    <w:p w14:paraId="28DE859E" w14:textId="77777777" w:rsidR="00C21921" w:rsidRDefault="00C21921" w:rsidP="00C21921">
      <w:pPr>
        <w:spacing w:line="240" w:lineRule="auto"/>
        <w:jc w:val="both"/>
        <w:rPr>
          <w:rStyle w:val="normaltextrun"/>
          <w:color w:val="000000"/>
          <w:sz w:val="20"/>
        </w:rPr>
      </w:pPr>
      <w:r w:rsidRPr="001D5F90">
        <w:rPr>
          <w:rStyle w:val="normaltextrun"/>
          <w:color w:val="000000"/>
          <w:sz w:val="20"/>
        </w:rPr>
        <w:t>Pani/Pana dane osobowe będą przechowywane przez okres określony w rozporządzeniu Prezesa Rady Ministrów z dnia 18 stycznia 2011 r. w sprawie instrukcji kancelaryjnej, jednolitych rzeczowych wykazów akt oraz instrukcji w sprawie organizacji i zakresu działania archiwów (Dz. U. z 2011 r. Nr 14, poz. 67).</w:t>
      </w:r>
    </w:p>
    <w:p w14:paraId="7BB8D071" w14:textId="77777777" w:rsidR="00C21921" w:rsidRDefault="00C21921" w:rsidP="00C21921">
      <w:pPr>
        <w:spacing w:line="240" w:lineRule="auto"/>
        <w:jc w:val="both"/>
        <w:rPr>
          <w:rFonts w:eastAsia="Times New Roman" w:cs="Times New Roman"/>
          <w:b/>
          <w:bCs/>
          <w:color w:val="000000" w:themeColor="text1"/>
          <w:sz w:val="20"/>
          <w:lang w:eastAsia="pl-PL"/>
        </w:rPr>
      </w:pPr>
    </w:p>
    <w:p w14:paraId="7C217B47" w14:textId="77777777" w:rsidR="00C21921" w:rsidRDefault="00C21921" w:rsidP="00C21921">
      <w:pPr>
        <w:spacing w:line="240" w:lineRule="auto"/>
        <w:jc w:val="both"/>
        <w:rPr>
          <w:rFonts w:eastAsia="Times New Roman" w:cs="Times New Roman"/>
          <w:color w:val="000000" w:themeColor="text1"/>
          <w:sz w:val="20"/>
          <w:lang w:eastAsia="pl-PL"/>
        </w:rPr>
      </w:pPr>
      <w:r w:rsidRPr="00207D52">
        <w:rPr>
          <w:rFonts w:eastAsia="Times New Roman" w:cs="Times New Roman"/>
          <w:b/>
          <w:bCs/>
          <w:color w:val="000000" w:themeColor="text1"/>
          <w:sz w:val="20"/>
          <w:lang w:eastAsia="pl-PL"/>
        </w:rPr>
        <w:t>Bezpieczeństwo danych:</w:t>
      </w:r>
      <w:r>
        <w:rPr>
          <w:rFonts w:eastAsia="Times New Roman" w:cs="Times New Roman"/>
          <w:color w:val="000000" w:themeColor="text1"/>
          <w:sz w:val="20"/>
          <w:lang w:eastAsia="pl-PL"/>
        </w:rPr>
        <w:t xml:space="preserve"> </w:t>
      </w:r>
    </w:p>
    <w:p w14:paraId="2B83594A" w14:textId="77777777" w:rsidR="00C21921" w:rsidRDefault="00C21921" w:rsidP="00C21921">
      <w:pPr>
        <w:spacing w:line="240" w:lineRule="auto"/>
        <w:jc w:val="both"/>
        <w:rPr>
          <w:rFonts w:eastAsia="Times New Roman" w:cs="Times New Roman"/>
          <w:color w:val="000000" w:themeColor="text1"/>
          <w:sz w:val="20"/>
          <w:lang w:eastAsia="pl-PL"/>
        </w:rPr>
      </w:pPr>
      <w:r w:rsidRPr="00E2735B">
        <w:rPr>
          <w:rFonts w:eastAsia="Times New Roman" w:cs="Times New Roman"/>
          <w:sz w:val="20"/>
          <w:szCs w:val="20"/>
          <w:lang w:eastAsia="pl-PL"/>
        </w:rPr>
        <w:t>Państwa dane osobowe będą przetwarzane, zgodnie z postanowieniami RODO, na piśmie lub w formie elektronicznej, w celach podanych powyżej oraz przy wykorzystaniu odpowiednich metod, służących zagwarantowaniu bezpieczeństwa i poufności danych osobowych zgodnie z art. 32 RODO. Współpraca pomiędzy naszą firmą, a podmiotami biznesowymi jest regulowana przez odpowiednie przepisy prawa.</w:t>
      </w:r>
      <w:r w:rsidRPr="00207D52">
        <w:rPr>
          <w:rFonts w:eastAsia="Times New Roman" w:cs="Times New Roman"/>
          <w:color w:val="000000" w:themeColor="text1"/>
          <w:sz w:val="20"/>
          <w:lang w:eastAsia="pl-PL"/>
        </w:rPr>
        <w:t xml:space="preserve"> </w:t>
      </w:r>
    </w:p>
    <w:p w14:paraId="69054785" w14:textId="77777777" w:rsidR="00C21921" w:rsidRDefault="00C21921" w:rsidP="00C21921">
      <w:pPr>
        <w:spacing w:line="240" w:lineRule="auto"/>
        <w:jc w:val="both"/>
        <w:rPr>
          <w:rFonts w:eastAsia="Times New Roman" w:cs="Times New Roman"/>
          <w:b/>
          <w:color w:val="000000" w:themeColor="text1"/>
          <w:sz w:val="20"/>
          <w:lang w:eastAsia="pl-PL"/>
        </w:rPr>
      </w:pPr>
    </w:p>
    <w:p w14:paraId="0A9598C7" w14:textId="77777777" w:rsidR="00C21921" w:rsidRPr="001D5F90" w:rsidRDefault="00C21921" w:rsidP="00C21921">
      <w:pPr>
        <w:spacing w:line="240" w:lineRule="auto"/>
        <w:jc w:val="both"/>
        <w:rPr>
          <w:rFonts w:eastAsia="Times New Roman" w:cs="Times New Roman"/>
          <w:b/>
          <w:color w:val="000000" w:themeColor="text1"/>
          <w:sz w:val="20"/>
          <w:lang w:eastAsia="pl-PL"/>
        </w:rPr>
      </w:pPr>
      <w:r w:rsidRPr="001D5F90">
        <w:rPr>
          <w:rFonts w:eastAsia="Times New Roman" w:cs="Times New Roman"/>
          <w:b/>
          <w:color w:val="000000" w:themeColor="text1"/>
          <w:sz w:val="20"/>
          <w:lang w:eastAsia="pl-PL"/>
        </w:rPr>
        <w:t>Odbiorcy danych:</w:t>
      </w:r>
    </w:p>
    <w:p w14:paraId="2812CD81" w14:textId="77777777" w:rsidR="00C21921" w:rsidRPr="001D5F90" w:rsidRDefault="00C21921" w:rsidP="00C21921">
      <w:pPr>
        <w:spacing w:line="240" w:lineRule="auto"/>
        <w:jc w:val="both"/>
        <w:rPr>
          <w:rFonts w:eastAsia="Times New Roman" w:cs="Times New Roman"/>
          <w:sz w:val="20"/>
          <w:szCs w:val="20"/>
          <w:lang w:eastAsia="pl-PL"/>
        </w:rPr>
      </w:pPr>
      <w:r w:rsidRPr="001D5F90">
        <w:rPr>
          <w:rFonts w:eastAsia="Times New Roman" w:cs="Times New Roman"/>
          <w:sz w:val="20"/>
          <w:szCs w:val="20"/>
          <w:lang w:eastAsia="pl-PL"/>
        </w:rPr>
        <w:t xml:space="preserve">W związku z przetwarzaniem danych, Państwa dane osobowe mogą być udostępniane innym odbiorcom lub kategoriom odbiorców, takim jak:  </w:t>
      </w:r>
    </w:p>
    <w:p w14:paraId="7462A514" w14:textId="77777777" w:rsidR="00C21921" w:rsidRPr="001D5F90" w:rsidRDefault="00C21921" w:rsidP="00C21921">
      <w:pPr>
        <w:pStyle w:val="paragraph"/>
        <w:numPr>
          <w:ilvl w:val="0"/>
          <w:numId w:val="9"/>
        </w:numPr>
        <w:spacing w:before="0" w:beforeAutospacing="0" w:after="0" w:afterAutospacing="0"/>
        <w:jc w:val="both"/>
        <w:textAlignment w:val="baseline"/>
        <w:rPr>
          <w:rFonts w:asciiTheme="minorHAnsi" w:hAnsiTheme="minorHAnsi" w:cstheme="minorHAnsi"/>
          <w:sz w:val="20"/>
          <w:szCs w:val="20"/>
        </w:rPr>
      </w:pPr>
      <w:r w:rsidRPr="001D5F90">
        <w:rPr>
          <w:rFonts w:asciiTheme="minorHAnsi" w:hAnsiTheme="minorHAnsi" w:cstheme="minorHAnsi"/>
          <w:sz w:val="20"/>
          <w:szCs w:val="20"/>
        </w:rPr>
        <w:t xml:space="preserve">organom władzy publicznej oraz podmiotom wykonującym zadania publiczne lub działającym na zlecenie organów władzy publicznej, w zakresie i w celach, które wynikają z przepisów powszechnie obowiązującego prawa; </w:t>
      </w:r>
    </w:p>
    <w:p w14:paraId="0763DA98" w14:textId="77777777" w:rsidR="00C21921" w:rsidRDefault="00C21921" w:rsidP="00C21921">
      <w:pPr>
        <w:pStyle w:val="paragraph"/>
        <w:numPr>
          <w:ilvl w:val="0"/>
          <w:numId w:val="9"/>
        </w:numPr>
        <w:spacing w:before="0" w:beforeAutospacing="0" w:after="0" w:afterAutospacing="0"/>
        <w:jc w:val="both"/>
        <w:textAlignment w:val="baseline"/>
        <w:rPr>
          <w:rFonts w:asciiTheme="minorHAnsi" w:hAnsiTheme="minorHAnsi" w:cstheme="minorHAnsi"/>
          <w:sz w:val="20"/>
          <w:szCs w:val="20"/>
        </w:rPr>
      </w:pPr>
      <w:r w:rsidRPr="001D5F90">
        <w:rPr>
          <w:rFonts w:asciiTheme="minorHAnsi" w:hAnsiTheme="minorHAnsi" w:cstheme="minorHAnsi"/>
          <w:sz w:val="20"/>
          <w:szCs w:val="20"/>
        </w:rPr>
        <w:t xml:space="preserve">kontrahentom Administratora oraz innym podmiotom, które na podstawie przepisów prawa lub innych stosownych umów podpisanych przez </w:t>
      </w:r>
      <w:r>
        <w:rPr>
          <w:rFonts w:asciiTheme="minorHAnsi" w:hAnsiTheme="minorHAnsi" w:cstheme="minorHAnsi"/>
          <w:sz w:val="20"/>
          <w:szCs w:val="20"/>
        </w:rPr>
        <w:t>Administratora</w:t>
      </w:r>
      <w:r w:rsidRPr="001D5F90">
        <w:rPr>
          <w:rFonts w:asciiTheme="minorHAnsi" w:hAnsiTheme="minorHAnsi" w:cstheme="minorHAnsi"/>
          <w:sz w:val="20"/>
          <w:szCs w:val="20"/>
        </w:rPr>
        <w:t xml:space="preserve"> przetwarzają dane osobowe </w:t>
      </w:r>
    </w:p>
    <w:p w14:paraId="1CC5A31B" w14:textId="77777777" w:rsidR="00C21921" w:rsidRDefault="00C21921" w:rsidP="00C21921">
      <w:pPr>
        <w:pStyle w:val="paragraph"/>
        <w:spacing w:before="0" w:beforeAutospacing="0" w:after="0" w:afterAutospacing="0"/>
        <w:jc w:val="both"/>
        <w:textAlignment w:val="baseline"/>
        <w:rPr>
          <w:rFonts w:asciiTheme="minorHAnsi" w:hAnsiTheme="minorHAnsi" w:cstheme="minorHAnsi"/>
          <w:sz w:val="20"/>
          <w:szCs w:val="20"/>
        </w:rPr>
      </w:pPr>
    </w:p>
    <w:p w14:paraId="650F0AE3" w14:textId="77777777" w:rsidR="00C21921" w:rsidRPr="00E2735B" w:rsidRDefault="00C21921" w:rsidP="00C21921">
      <w:pPr>
        <w:spacing w:line="240" w:lineRule="auto"/>
        <w:jc w:val="both"/>
        <w:rPr>
          <w:rFonts w:eastAsia="Times New Roman" w:cs="Times New Roman"/>
          <w:sz w:val="20"/>
          <w:lang w:eastAsia="pl-PL"/>
        </w:rPr>
      </w:pPr>
      <w:r w:rsidRPr="00E2735B">
        <w:rPr>
          <w:rFonts w:eastAsia="Times New Roman" w:cs="Times New Roman"/>
          <w:sz w:val="20"/>
          <w:lang w:eastAsia="pl-PL"/>
        </w:rPr>
        <w:t>Państwa dane nie będą przetwarzane w sposób zautomatyzowany w tym również w formie profilowania.</w:t>
      </w:r>
    </w:p>
    <w:p w14:paraId="0D219CA1" w14:textId="77777777" w:rsidR="00C21921" w:rsidRPr="00E2735B" w:rsidRDefault="00C21921" w:rsidP="00C21921">
      <w:pPr>
        <w:spacing w:line="240" w:lineRule="auto"/>
        <w:jc w:val="both"/>
        <w:rPr>
          <w:rFonts w:eastAsia="Times New Roman" w:cs="Times New Roman"/>
          <w:sz w:val="20"/>
          <w:lang w:eastAsia="pl-PL"/>
        </w:rPr>
      </w:pPr>
      <w:r w:rsidRPr="00E2735B">
        <w:rPr>
          <w:rFonts w:eastAsia="Times New Roman" w:cs="Times New Roman"/>
          <w:sz w:val="20"/>
          <w:lang w:eastAsia="pl-PL"/>
        </w:rPr>
        <w:t>Państwa dane nie są przetwarzane poza obszarem Europejskim Obszarem Gospodarczym.</w:t>
      </w:r>
    </w:p>
    <w:p w14:paraId="5D82911F" w14:textId="77777777" w:rsidR="00A27637" w:rsidRDefault="00A27637" w:rsidP="00C21921">
      <w:pPr>
        <w:spacing w:line="240" w:lineRule="auto"/>
      </w:pPr>
    </w:p>
    <w:sectPr w:rsidR="00A27637" w:rsidSect="00C21921">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8BD"/>
    <w:multiLevelType w:val="multilevel"/>
    <w:tmpl w:val="707CB0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27B2BCC"/>
    <w:multiLevelType w:val="multilevel"/>
    <w:tmpl w:val="F642EA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0424FB"/>
    <w:multiLevelType w:val="multilevel"/>
    <w:tmpl w:val="DE7015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8D41E01"/>
    <w:multiLevelType w:val="multilevel"/>
    <w:tmpl w:val="850EFC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9652DAC"/>
    <w:multiLevelType w:val="multilevel"/>
    <w:tmpl w:val="DB8290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482828"/>
    <w:multiLevelType w:val="multilevel"/>
    <w:tmpl w:val="900A41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755221B7"/>
    <w:multiLevelType w:val="multilevel"/>
    <w:tmpl w:val="707CB0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79551430">
    <w:abstractNumId w:val="4"/>
  </w:num>
  <w:num w:numId="2" w16cid:durableId="1735661187">
    <w:abstractNumId w:val="7"/>
  </w:num>
  <w:num w:numId="3" w16cid:durableId="1547722568">
    <w:abstractNumId w:val="9"/>
  </w:num>
  <w:num w:numId="4" w16cid:durableId="623734648">
    <w:abstractNumId w:val="1"/>
  </w:num>
  <w:num w:numId="5" w16cid:durableId="100339828">
    <w:abstractNumId w:val="2"/>
  </w:num>
  <w:num w:numId="6" w16cid:durableId="1197281018">
    <w:abstractNumId w:val="5"/>
  </w:num>
  <w:num w:numId="7" w16cid:durableId="1701589549">
    <w:abstractNumId w:val="3"/>
  </w:num>
  <w:num w:numId="8" w16cid:durableId="1586526620">
    <w:abstractNumId w:val="6"/>
  </w:num>
  <w:num w:numId="9" w16cid:durableId="2109884223">
    <w:abstractNumId w:val="8"/>
  </w:num>
  <w:num w:numId="10" w16cid:durableId="143100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7972"/>
    <w:rsid w:val="000D7972"/>
    <w:rsid w:val="00751A5A"/>
    <w:rsid w:val="00A27637"/>
    <w:rsid w:val="00AF7683"/>
    <w:rsid w:val="00C21921"/>
    <w:rsid w:val="00F965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18F98"/>
  <w15:docId w15:val="{5ABE0800-061B-4ECD-8A9A-C298AC53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1921"/>
    <w:pPr>
      <w:spacing w:after="0" w:line="288" w:lineRule="auto"/>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ormaltextrun">
    <w:name w:val="normaltextrun"/>
    <w:basedOn w:val="Domylnaczcionkaakapitu"/>
    <w:rsid w:val="00C21921"/>
  </w:style>
  <w:style w:type="character" w:customStyle="1" w:styleId="eop">
    <w:name w:val="eop"/>
    <w:basedOn w:val="Domylnaczcionkaakapitu"/>
    <w:rsid w:val="00C21921"/>
  </w:style>
  <w:style w:type="paragraph" w:customStyle="1" w:styleId="paragraph">
    <w:name w:val="paragraph"/>
    <w:basedOn w:val="Normalny"/>
    <w:rsid w:val="00C21921"/>
    <w:pPr>
      <w:spacing w:before="100" w:beforeAutospacing="1" w:after="100" w:afterAutospacing="1" w:line="240" w:lineRule="auto"/>
    </w:pPr>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A5ED1-48CA-433D-B869-23B0B981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728</Words>
  <Characters>4368</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Będzitko</dc:creator>
  <cp:keywords/>
  <dc:description/>
  <cp:lastModifiedBy>Bartosz Kalinowski</cp:lastModifiedBy>
  <cp:revision>4</cp:revision>
  <cp:lastPrinted>2021-02-25T10:07:00Z</cp:lastPrinted>
  <dcterms:created xsi:type="dcterms:W3CDTF">2021-02-25T10:03:00Z</dcterms:created>
  <dcterms:modified xsi:type="dcterms:W3CDTF">2026-08-26T05:21:00Z</dcterms:modified>
</cp:coreProperties>
</file>